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8D990" w14:textId="77777777" w:rsidR="00B81710" w:rsidRPr="00B81710" w:rsidRDefault="00B81710" w:rsidP="00B8171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B817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Aktywny Senior w Gminie Radziłów</w:t>
      </w:r>
    </w:p>
    <w:p w14:paraId="13AF5163" w14:textId="77777777" w:rsidR="00FC106D" w:rsidRDefault="00FC106D" w:rsidP="00FC106D">
      <w:pPr>
        <w:pStyle w:val="Nagwek1"/>
        <w:spacing w:before="240" w:after="120"/>
      </w:pPr>
      <w:r>
        <w:t>Regulamin Rekrutacji Uczestników Projektu</w:t>
      </w:r>
    </w:p>
    <w:p w14:paraId="47D20EB8" w14:textId="77777777" w:rsidR="00FC106D" w:rsidRDefault="00FC106D" w:rsidP="00FC106D">
      <w:r>
        <w:rPr>
          <w:b/>
          <w:bCs/>
        </w:rPr>
        <w:t>„Aktywny Senior w Gminie Radziłów”</w:t>
      </w:r>
    </w:p>
    <w:p w14:paraId="608B74D2" w14:textId="77777777" w:rsidR="00FC106D" w:rsidRDefault="00FC106D" w:rsidP="00FC106D">
      <w:r>
        <w:t>nr FEPD.09.04-IZ.00-0018/25</w:t>
      </w:r>
    </w:p>
    <w:p w14:paraId="610D7D2B" w14:textId="77777777" w:rsidR="00FC106D" w:rsidRDefault="00FC106D" w:rsidP="00FC106D"/>
    <w:p w14:paraId="5D87D581" w14:textId="77777777" w:rsidR="00FC106D" w:rsidRDefault="00FC106D" w:rsidP="00FC106D">
      <w:pPr>
        <w:pStyle w:val="Nagwek2"/>
      </w:pPr>
      <w:r>
        <w:t>§ 1. Postanowienia ogólne</w:t>
      </w:r>
    </w:p>
    <w:p w14:paraId="3F168B82" w14:textId="77777777" w:rsidR="00FC106D" w:rsidRDefault="00FC106D" w:rsidP="00FC106D">
      <w:r>
        <w:t>1. Niniejszy Regulamin określa zasady rekrutacji uczestników do projektu pt. „Aktywny Senior w Gminie Radziłów”, zwanego dalej Projektem.</w:t>
      </w:r>
    </w:p>
    <w:p w14:paraId="5EF2C54E" w14:textId="77777777" w:rsidR="00FC106D" w:rsidRDefault="00FC106D" w:rsidP="00FC106D">
      <w:r>
        <w:t>2. Realizatorem Projektu jest Gminny Ośrodek Pomocy Społecznej (GOPS) w Radziłowie.</w:t>
      </w:r>
    </w:p>
    <w:p w14:paraId="22881B54" w14:textId="77777777" w:rsidR="00FC106D" w:rsidRDefault="00FC106D" w:rsidP="00FC106D">
      <w:r>
        <w:t>3. Rekrutacja prowadzona jest w sposób otwarty, transparentny i zgodny z zasadami równości oraz niedyskryminacji.</w:t>
      </w:r>
    </w:p>
    <w:p w14:paraId="5A8D1EC2" w14:textId="77777777" w:rsidR="00FC106D" w:rsidRDefault="00FC106D" w:rsidP="00FC106D"/>
    <w:p w14:paraId="72E1EFFC" w14:textId="77777777" w:rsidR="00FC106D" w:rsidRDefault="00FC106D" w:rsidP="00FC106D">
      <w:pPr>
        <w:pStyle w:val="Nagwek2"/>
      </w:pPr>
      <w:r>
        <w:t>§ 2. Uczestnicy Projektu (Grupa docelowa)</w:t>
      </w:r>
    </w:p>
    <w:p w14:paraId="60C08BE2" w14:textId="77777777" w:rsidR="00FC106D" w:rsidRDefault="00FC106D" w:rsidP="00FC106D">
      <w:r>
        <w:t>1. Projekt skierowany jest do 12 osób (zakłada się udział 11 kobiet i 1 mężczyzny).</w:t>
      </w:r>
    </w:p>
    <w:p w14:paraId="55C34853" w14:textId="77777777" w:rsidR="00FC106D" w:rsidRDefault="00FC106D" w:rsidP="00FC106D">
      <w:r>
        <w:t>2. Uczestnikiem Projektu może zostać osoba, która łącznie spełnia następujące warunki formalne (kryteria podstawowe):</w:t>
      </w:r>
    </w:p>
    <w:p w14:paraId="3FBA6F38" w14:textId="77777777" w:rsidR="00FC106D" w:rsidRDefault="00FC106D" w:rsidP="00FC106D">
      <w:r>
        <w:t>a) ukończyła 60. rok życia,</w:t>
      </w:r>
    </w:p>
    <w:p w14:paraId="6E4993BA" w14:textId="77777777" w:rsidR="00FC106D" w:rsidRDefault="00FC106D" w:rsidP="00FC106D">
      <w:r>
        <w:t>b) zamieszkuje na terenie gminy Radziłów,</w:t>
      </w:r>
    </w:p>
    <w:p w14:paraId="17B5455A" w14:textId="77777777" w:rsidR="00FC106D" w:rsidRDefault="00FC106D" w:rsidP="00FC106D">
      <w:r>
        <w:t>c) jest osobą bierną zawodowo, zagrożoną ubóstwem lub wykluczeniem społecznym (w tym osobą samotną, niesamodzielną),</w:t>
      </w:r>
    </w:p>
    <w:p w14:paraId="20324E10" w14:textId="77777777" w:rsidR="00FC106D" w:rsidRDefault="00FC106D" w:rsidP="00FC106D">
      <w:r>
        <w:t>d) nie korzysta z równoległych form wsparcia o charakterze tożsamym realizowanych w ramach Priorytetu VIII programu.</w:t>
      </w:r>
    </w:p>
    <w:p w14:paraId="44E9706A" w14:textId="77777777" w:rsidR="00FC106D" w:rsidRDefault="00FC106D" w:rsidP="00FC106D"/>
    <w:p w14:paraId="4A8A599D" w14:textId="77777777" w:rsidR="00FC106D" w:rsidRDefault="00FC106D" w:rsidP="00FC106D">
      <w:pPr>
        <w:pStyle w:val="Nagwek2"/>
      </w:pPr>
      <w:r>
        <w:t>§ 3. Kryteria rekrutacji (premiujące)</w:t>
      </w:r>
    </w:p>
    <w:p w14:paraId="389CC456" w14:textId="77777777" w:rsidR="00FC106D" w:rsidRDefault="00FC106D" w:rsidP="00FC106D">
      <w:r>
        <w:t>1. O zakwalifikowaniu do Projektu decyduje weryfikacja kryteriów podstawowych oraz punktacja.</w:t>
      </w:r>
    </w:p>
    <w:p w14:paraId="7124EB16" w14:textId="77777777" w:rsidR="00FC106D" w:rsidRDefault="00FC106D" w:rsidP="00FC106D">
      <w:r>
        <w:t>2. Za spełnienie poniższych kryteriów przyznawane są dodatkowe punkty:</w:t>
      </w:r>
    </w:p>
    <w:p w14:paraId="305B8EA6" w14:textId="77777777" w:rsidR="00FC106D" w:rsidRDefault="00FC106D" w:rsidP="00FC106D">
      <w:r>
        <w:t xml:space="preserve">a) Posiadanie orzeczenia o stopniu niepełnosprawności – </w:t>
      </w:r>
      <w:r>
        <w:rPr>
          <w:b/>
          <w:bCs/>
        </w:rPr>
        <w:t>1 pkt</w:t>
      </w:r>
      <w:r>
        <w:t>,</w:t>
      </w:r>
    </w:p>
    <w:p w14:paraId="437C4042" w14:textId="77777777" w:rsidR="00FC106D" w:rsidRDefault="00FC106D" w:rsidP="00FC106D">
      <w:r>
        <w:t xml:space="preserve">b) Korzystanie ze wsparcia w ramach Programu Pomoc Żywnościowa 2021-2027 – </w:t>
      </w:r>
      <w:r>
        <w:rPr>
          <w:b/>
          <w:bCs/>
        </w:rPr>
        <w:t>1 pkt</w:t>
      </w:r>
      <w:r>
        <w:t>.</w:t>
      </w:r>
    </w:p>
    <w:p w14:paraId="10BA0889" w14:textId="77777777" w:rsidR="00FC106D" w:rsidRDefault="00FC106D" w:rsidP="00FC106D">
      <w:r>
        <w:t>3. Punkty sumują się. W przypadku równej liczby punktów o przyjęciu do Projektu decyduje w szczególności stopień osamotnienia i trudnej sytuacji kandydata oraz kolejność zgłoszeń.</w:t>
      </w:r>
    </w:p>
    <w:p w14:paraId="4BE61A1B" w14:textId="77777777" w:rsidR="00FC106D" w:rsidRDefault="00FC106D" w:rsidP="00FC106D"/>
    <w:p w14:paraId="55844956" w14:textId="77777777" w:rsidR="00FC106D" w:rsidRDefault="00FC106D" w:rsidP="00FC106D">
      <w:pPr>
        <w:pStyle w:val="Nagwek2"/>
      </w:pPr>
      <w:r>
        <w:t>§ 4. Procedura rekrutacji</w:t>
      </w:r>
    </w:p>
    <w:p w14:paraId="4EFE45AD" w14:textId="77777777" w:rsidR="00FC106D" w:rsidRDefault="00FC106D" w:rsidP="00FC106D">
      <w:r>
        <w:t>1. Rekrutacja ma charakter ciągły, do wyłonienia docelowej grupy (12 osób) i utworzenia listy rezerwowej.</w:t>
      </w:r>
    </w:p>
    <w:p w14:paraId="0BC3EB19" w14:textId="77777777" w:rsidR="00FC106D" w:rsidRDefault="00FC106D" w:rsidP="00FC106D">
      <w:r>
        <w:t xml:space="preserve">2. Wymagane jest złożenie </w:t>
      </w:r>
      <w:r>
        <w:rPr>
          <w:b/>
          <w:bCs/>
        </w:rPr>
        <w:t>Formularza Rekrutacyjnego</w:t>
      </w:r>
      <w:r>
        <w:t xml:space="preserve"> w siedzibie GOPS Radziłów (ul. Plac 500-lecia 15).</w:t>
      </w:r>
    </w:p>
    <w:p w14:paraId="761ECB1C" w14:textId="77777777" w:rsidR="00FC106D" w:rsidRDefault="00FC106D" w:rsidP="00FC106D">
      <w:r>
        <w:t>3. Do wglądu należy przedstawić: dowód osobisty, dokument potwierdzający zamieszkanie (np. pierwsza strona PIT lub zaświadczenie z Urzędu) oraz orzeczenie o niepełnosprawności (jeśli dotyczy).</w:t>
      </w:r>
    </w:p>
    <w:p w14:paraId="1662F7BF" w14:textId="77777777" w:rsidR="00FC106D" w:rsidRDefault="00FC106D" w:rsidP="00FC106D">
      <w:r>
        <w:t>4. Oceny formalnej i merytorycznej dokonuje 3-osobowa Komisja Rekrutacyjna (Koordynator, Opiekun, pracownik socjalny).</w:t>
      </w:r>
    </w:p>
    <w:p w14:paraId="6DC7168D" w14:textId="77777777" w:rsidR="00FC106D" w:rsidRDefault="00FC106D" w:rsidP="00FC106D"/>
    <w:p w14:paraId="09B919F5" w14:textId="77777777" w:rsidR="00FC106D" w:rsidRDefault="00FC106D" w:rsidP="00FC106D"/>
    <w:p w14:paraId="1D2593DD" w14:textId="77777777" w:rsidR="00FC106D" w:rsidRDefault="00FC106D" w:rsidP="00FC106D"/>
    <w:p w14:paraId="45A6402E" w14:textId="77777777" w:rsidR="00FC106D" w:rsidRDefault="00FC106D" w:rsidP="00FC106D"/>
    <w:p w14:paraId="11C02764" w14:textId="77777777" w:rsidR="00614CC8" w:rsidRDefault="00614CC8"/>
    <w:sectPr w:rsidR="00614C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32FEB" w14:textId="77777777" w:rsidR="009B621B" w:rsidRDefault="009B621B" w:rsidP="004D16D6">
      <w:pPr>
        <w:spacing w:after="0" w:line="240" w:lineRule="auto"/>
      </w:pPr>
      <w:r>
        <w:separator/>
      </w:r>
    </w:p>
  </w:endnote>
  <w:endnote w:type="continuationSeparator" w:id="0">
    <w:p w14:paraId="2A49A654" w14:textId="77777777" w:rsidR="009B621B" w:rsidRDefault="009B621B" w:rsidP="004D16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EB495" w14:textId="77777777" w:rsidR="004D16D6" w:rsidRDefault="004D16D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17A48" w14:textId="77777777" w:rsidR="004D16D6" w:rsidRDefault="004D16D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E2549" w14:textId="77777777" w:rsidR="004D16D6" w:rsidRDefault="004D16D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801C7" w14:textId="77777777" w:rsidR="009B621B" w:rsidRDefault="009B621B" w:rsidP="004D16D6">
      <w:pPr>
        <w:spacing w:after="0" w:line="240" w:lineRule="auto"/>
      </w:pPr>
      <w:r>
        <w:separator/>
      </w:r>
    </w:p>
  </w:footnote>
  <w:footnote w:type="continuationSeparator" w:id="0">
    <w:p w14:paraId="6F19C324" w14:textId="77777777" w:rsidR="009B621B" w:rsidRDefault="009B621B" w:rsidP="004D16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BA7F3" w14:textId="77777777" w:rsidR="004D16D6" w:rsidRDefault="004D16D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886A5" w14:textId="59DABA8E" w:rsidR="004D16D6" w:rsidRDefault="004D16D6">
    <w:pPr>
      <w:pStyle w:val="Nagwek"/>
    </w:pPr>
    <w:r w:rsidRPr="004D16D6">
      <w:rPr>
        <w:noProof/>
      </w:rPr>
      <w:drawing>
        <wp:inline distT="0" distB="0" distL="0" distR="0" wp14:anchorId="3733AE55" wp14:editId="55E9575A">
          <wp:extent cx="5760720" cy="758828"/>
          <wp:effectExtent l="0" t="0" r="0" b="317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588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30854" w14:textId="77777777" w:rsidR="004D16D6" w:rsidRDefault="004D16D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52065A"/>
    <w:multiLevelType w:val="multilevel"/>
    <w:tmpl w:val="9DF43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2915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710"/>
    <w:rsid w:val="001B6C01"/>
    <w:rsid w:val="002A328E"/>
    <w:rsid w:val="00345D34"/>
    <w:rsid w:val="004076A1"/>
    <w:rsid w:val="0044464E"/>
    <w:rsid w:val="004D16D6"/>
    <w:rsid w:val="00504A3D"/>
    <w:rsid w:val="00514C33"/>
    <w:rsid w:val="005864FE"/>
    <w:rsid w:val="00614CC8"/>
    <w:rsid w:val="009208C3"/>
    <w:rsid w:val="009B621B"/>
    <w:rsid w:val="00B31A8D"/>
    <w:rsid w:val="00B81710"/>
    <w:rsid w:val="00C07F29"/>
    <w:rsid w:val="00EC436B"/>
    <w:rsid w:val="00F15630"/>
    <w:rsid w:val="00FB5074"/>
    <w:rsid w:val="00FC106D"/>
    <w:rsid w:val="00FF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8F014"/>
  <w15:docId w15:val="{77D8E555-CAB8-4300-A31D-7FC8D4F05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817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817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817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817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817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817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817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817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817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817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817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817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8171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8171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8171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8171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8171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8171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817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817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817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817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817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8171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8171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8171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817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8171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81710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D16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16D6"/>
  </w:style>
  <w:style w:type="paragraph" w:styleId="Stopka">
    <w:name w:val="footer"/>
    <w:basedOn w:val="Normalny"/>
    <w:link w:val="StopkaZnak"/>
    <w:uiPriority w:val="99"/>
    <w:unhideWhenUsed/>
    <w:rsid w:val="004D16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16D6"/>
  </w:style>
  <w:style w:type="paragraph" w:styleId="Tekstdymka">
    <w:name w:val="Balloon Text"/>
    <w:basedOn w:val="Normalny"/>
    <w:link w:val="TekstdymkaZnak"/>
    <w:uiPriority w:val="99"/>
    <w:semiHidden/>
    <w:unhideWhenUsed/>
    <w:rsid w:val="004D1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16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304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Rutkowski</dc:creator>
  <cp:lastModifiedBy>Łukasz Rutkowski</cp:lastModifiedBy>
  <cp:revision>2</cp:revision>
  <dcterms:created xsi:type="dcterms:W3CDTF">2026-07-16T12:10:00Z</dcterms:created>
  <dcterms:modified xsi:type="dcterms:W3CDTF">2026-07-16T12:10:00Z</dcterms:modified>
</cp:coreProperties>
</file>