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AB3BF" w14:textId="77777777" w:rsidR="00E77CFE" w:rsidRDefault="00E77CFE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</w:p>
    <w:p w14:paraId="02CE93F0" w14:textId="13AB932A"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="00413864">
        <w:rPr>
          <w:rFonts w:ascii="Arial" w:eastAsia="Times New Roman" w:hAnsi="Arial" w:cs="Arial"/>
          <w:b/>
          <w:szCs w:val="18"/>
          <w:lang w:eastAsia="pl-PL"/>
        </w:rPr>
        <w:t>(DZ. U. Z 2024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 xml:space="preserve"> R. POZ. </w:t>
      </w:r>
      <w:r w:rsidR="00413864">
        <w:rPr>
          <w:rFonts w:ascii="Arial" w:eastAsia="Times New Roman" w:hAnsi="Arial" w:cs="Arial"/>
          <w:b/>
          <w:szCs w:val="18"/>
          <w:lang w:eastAsia="pl-PL"/>
        </w:rPr>
        <w:t>1465</w:t>
      </w:r>
      <w:bookmarkStart w:id="0" w:name="_GoBack"/>
      <w:bookmarkEnd w:id="0"/>
      <w:r w:rsidRPr="00875B66">
        <w:rPr>
          <w:rFonts w:ascii="Arial" w:eastAsia="Times New Roman" w:hAnsi="Arial" w:cs="Arial"/>
          <w:b/>
          <w:szCs w:val="18"/>
          <w:lang w:eastAsia="pl-PL"/>
        </w:rPr>
        <w:t>, Z PÓŹN. ZM.)</w:t>
      </w:r>
    </w:p>
    <w:p w14:paraId="4A0E00BB" w14:textId="77777777"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63ED5AA" w14:textId="77777777"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14:paraId="03978911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67720E64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14:paraId="1D9EFB88" w14:textId="77777777"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14:paraId="772444C7" w14:textId="77777777"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56F8539" w14:textId="77777777"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74"/>
      </w:tblGrid>
      <w:tr w:rsidR="00694BAD" w14:paraId="4596946A" w14:textId="77777777" w:rsidTr="00707EEA">
        <w:tc>
          <w:tcPr>
            <w:tcW w:w="3828" w:type="dxa"/>
            <w:shd w:val="clear" w:color="auto" w:fill="C4BC96" w:themeFill="background2" w:themeFillShade="BF"/>
          </w:tcPr>
          <w:p w14:paraId="6256AA28" w14:textId="77777777" w:rsidR="00694BAD" w:rsidRPr="00B0685E" w:rsidRDefault="00694BAD" w:rsidP="00BE0EF9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Organ administracji publicznej,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14:paraId="31CAA131" w14:textId="77777777"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14:paraId="07366B98" w14:textId="77777777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3CC88884" w14:textId="77777777" w:rsidR="00694BAD" w:rsidRPr="00B0685E" w:rsidRDefault="00694BAD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0685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14:paraId="7429F9E8" w14:textId="77777777"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9651DD7" w14:textId="77777777" w:rsidR="00694BAD" w:rsidRPr="008F7E67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4DCA5952" w14:textId="77777777"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74"/>
      </w:tblGrid>
      <w:tr w:rsidR="00694BAD" w14:paraId="0C5B522F" w14:textId="77777777" w:rsidTr="00707EEA">
        <w:tc>
          <w:tcPr>
            <w:tcW w:w="9102" w:type="dxa"/>
            <w:gridSpan w:val="2"/>
            <w:shd w:val="clear" w:color="auto" w:fill="C4BC96" w:themeFill="background2" w:themeFillShade="BF"/>
          </w:tcPr>
          <w:p w14:paraId="66D173FB" w14:textId="77777777" w:rsidR="00694BAD" w:rsidRPr="00BE0EF9" w:rsidRDefault="00694BAD" w:rsidP="00707EEA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Nazwa oferenta(-</w:t>
            </w:r>
            <w:proofErr w:type="spellStart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tów</w:t>
            </w:r>
            <w:proofErr w:type="spellEnd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14:paraId="3788A9DB" w14:textId="77777777" w:rsidTr="00707EEA">
        <w:tc>
          <w:tcPr>
            <w:tcW w:w="9102" w:type="dxa"/>
            <w:gridSpan w:val="2"/>
          </w:tcPr>
          <w:p w14:paraId="266C7B11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AB9F22D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8C6843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14:paraId="1637097E" w14:textId="77777777" w:rsidTr="00707EEA">
        <w:tc>
          <w:tcPr>
            <w:tcW w:w="3828" w:type="dxa"/>
            <w:vAlign w:val="center"/>
          </w:tcPr>
          <w:p w14:paraId="10E91665" w14:textId="77777777" w:rsidR="00694BAD" w:rsidRPr="00BE0EF9" w:rsidRDefault="00694BAD" w:rsidP="00707EEA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14:paraId="590CE061" w14:textId="5120E058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08D236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3754DD1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873F3F3" w14:textId="77777777"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318"/>
        <w:gridCol w:w="1319"/>
        <w:gridCol w:w="1318"/>
        <w:gridCol w:w="1319"/>
      </w:tblGrid>
      <w:tr w:rsidR="00424C26" w14:paraId="60F1F466" w14:textId="77777777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73628E8F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14:paraId="270409A0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14:paraId="0484DCFF" w14:textId="77777777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3D39CC84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14:paraId="6D67A729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3C84CD7A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14:paraId="4DCB8548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13C4EB55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14:paraId="5125D26C" w14:textId="77777777" w:rsidTr="00707EEA">
        <w:tc>
          <w:tcPr>
            <w:tcW w:w="9102" w:type="dxa"/>
            <w:gridSpan w:val="5"/>
            <w:shd w:val="clear" w:color="auto" w:fill="C4BC96" w:themeFill="background2" w:themeFillShade="BF"/>
          </w:tcPr>
          <w:p w14:paraId="781ED031" w14:textId="77777777" w:rsidR="00424C26" w:rsidRPr="00BE0EF9" w:rsidRDefault="00424C26" w:rsidP="004333B5">
            <w:pPr>
              <w:spacing w:before="120" w:after="120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wskazać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opisać: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grupę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docelową,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sposób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rozwiązywania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jej problemów/zaspokajania potrzeb, komplementarność z innymi działaniami podejmowanymi przez organizację lub inne podmioty)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14:paraId="4243120B" w14:textId="77777777" w:rsidTr="00707EEA">
        <w:tc>
          <w:tcPr>
            <w:tcW w:w="9102" w:type="dxa"/>
            <w:gridSpan w:val="5"/>
          </w:tcPr>
          <w:p w14:paraId="3306655B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6B3205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66ABB1E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992472" w14:textId="77777777"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180C3E" w14:textId="77777777"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A9A96C5" w14:textId="77777777" w:rsidR="00BE0EF9" w:rsidRPr="00BE0EF9" w:rsidRDefault="00BE0EF9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796BAC9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88AC34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21810F5" w14:textId="77777777"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1128"/>
        <w:gridCol w:w="1052"/>
        <w:gridCol w:w="1535"/>
      </w:tblGrid>
      <w:tr w:rsidR="004333B5" w14:paraId="4AC28F83" w14:textId="77777777" w:rsidTr="00EE3157">
        <w:tc>
          <w:tcPr>
            <w:tcW w:w="9102" w:type="dxa"/>
            <w:gridSpan w:val="6"/>
            <w:shd w:val="clear" w:color="auto" w:fill="C4BC96" w:themeFill="background2" w:themeFillShade="BF"/>
          </w:tcPr>
          <w:p w14:paraId="104F3C22" w14:textId="77777777" w:rsidR="004333B5" w:rsidRPr="00BE0EF9" w:rsidRDefault="00875B66" w:rsidP="004333B5">
            <w:pPr>
              <w:spacing w:before="120" w:after="120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 i harmonogram działań na rok ...................</w:t>
            </w:r>
            <w:r w:rsidR="004333B5"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333B5" w14:paraId="5AF51355" w14:textId="77777777" w:rsidTr="0086026B">
        <w:tc>
          <w:tcPr>
            <w:tcW w:w="567" w:type="dxa"/>
            <w:vAlign w:val="center"/>
          </w:tcPr>
          <w:p w14:paraId="2508600B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14:paraId="4D595C76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14:paraId="783D0C3B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14:paraId="590B2CD1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14:paraId="1CC331A8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14:paraId="0754CACF" w14:textId="77777777" w:rsidR="004333B5" w:rsidRPr="00BE0EF9" w:rsidRDefault="002D73D9" w:rsidP="002F34E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działania realizowany przez podmiot niebędący stroną umowy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14:paraId="5993DB3D" w14:textId="77777777" w:rsidTr="0086026B">
        <w:tc>
          <w:tcPr>
            <w:tcW w:w="567" w:type="dxa"/>
          </w:tcPr>
          <w:p w14:paraId="06F37D32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4616AE6C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2E351B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5AB83EC6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94D1668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4D6183E0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310CF806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14:paraId="553A115B" w14:textId="77777777" w:rsidTr="0086026B">
        <w:tc>
          <w:tcPr>
            <w:tcW w:w="567" w:type="dxa"/>
          </w:tcPr>
          <w:p w14:paraId="184EA3EE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1BF3A31A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CC4D46A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5615DAA5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F71DAC3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DE2371D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1A69504B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14:paraId="434DE818" w14:textId="77777777" w:rsidTr="0086026B">
        <w:tc>
          <w:tcPr>
            <w:tcW w:w="567" w:type="dxa"/>
          </w:tcPr>
          <w:p w14:paraId="2FB8AE2B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5AFE86DB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188543A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61418A7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C028195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2731EC79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4149B267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14:paraId="6930B10E" w14:textId="77777777" w:rsidTr="0086026B">
        <w:tc>
          <w:tcPr>
            <w:tcW w:w="567" w:type="dxa"/>
          </w:tcPr>
          <w:p w14:paraId="1ECDAFEC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53E2A3FC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8B9DDAE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4D7A1B9A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081B00B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A4B92AD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7046DA46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14:paraId="3C36110E" w14:textId="77777777" w:rsidTr="0086026B">
        <w:tc>
          <w:tcPr>
            <w:tcW w:w="567" w:type="dxa"/>
          </w:tcPr>
          <w:p w14:paraId="0C054938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41D6A8BC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3140165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1867C60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F5E2BF0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0AC897D1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4C74E9B1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14:paraId="6F1D1581" w14:textId="77777777" w:rsidTr="0086026B">
        <w:tc>
          <w:tcPr>
            <w:tcW w:w="567" w:type="dxa"/>
          </w:tcPr>
          <w:p w14:paraId="01391331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05A1EEC2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51458C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38E5CC42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2D9C399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5731AEFB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2812AA54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14:paraId="5849BF09" w14:textId="77777777" w:rsidTr="008C7E03">
        <w:tc>
          <w:tcPr>
            <w:tcW w:w="9102" w:type="dxa"/>
            <w:gridSpan w:val="6"/>
            <w:shd w:val="clear" w:color="auto" w:fill="C4BC96" w:themeFill="background2" w:themeFillShade="BF"/>
          </w:tcPr>
          <w:p w14:paraId="49CEF085" w14:textId="77777777" w:rsidR="0086026B" w:rsidRPr="00BE0EF9" w:rsidRDefault="0086026B" w:rsidP="0086026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14:paraId="22EE057F" w14:textId="77777777" w:rsidR="0086026B" w:rsidRPr="00875B66" w:rsidRDefault="0086026B" w:rsidP="00EC6A2F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14:paraId="2055912F" w14:textId="77777777"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będzie bezpośrednim efektem (materialne „produkt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y” lub „usługi” zrealizowane na rzecz uczestników zadania) realizacji oferty? </w:t>
            </w:r>
          </w:p>
          <w:p w14:paraId="0DAF8CD2" w14:textId="77777777"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jaka zmiana społeczna zostanie osiągnięta poprzez r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ealizację zadania? </w:t>
            </w:r>
          </w:p>
          <w:p w14:paraId="22BA187A" w14:textId="77777777"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gniętych w trakcie realizacji oferty w dalszych dzi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ałaniach organizacji? – trwałość rezultatów zadania)</w:t>
            </w:r>
          </w:p>
        </w:tc>
      </w:tr>
      <w:tr w:rsidR="00EC121F" w14:paraId="7164B95C" w14:textId="77777777" w:rsidTr="009F3D58">
        <w:tc>
          <w:tcPr>
            <w:tcW w:w="9102" w:type="dxa"/>
            <w:gridSpan w:val="6"/>
          </w:tcPr>
          <w:p w14:paraId="20329762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FE65FA5" w14:textId="77777777" w:rsidR="00742D73" w:rsidRPr="00BE0EF9" w:rsidRDefault="00742D73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3F01D00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D955D98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6346CD5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43FEE56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3A7339B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0739D66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E6A0E9A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5BED46F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4E8596D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0BB7FCA" w14:textId="77777777"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4225660" w14:textId="77777777"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4589398" w14:textId="77777777"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522E538" w14:textId="77777777" w:rsidR="00EC121F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6C05542" w14:textId="77777777" w:rsidR="0048072F" w:rsidRPr="00BE0EF9" w:rsidRDefault="0048072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B939C7E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8E76D9B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4027E766" w14:textId="77777777"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268"/>
        <w:gridCol w:w="3148"/>
      </w:tblGrid>
      <w:tr w:rsidR="00691995" w14:paraId="4C563E43" w14:textId="77777777" w:rsidTr="000A6EC0">
        <w:tc>
          <w:tcPr>
            <w:tcW w:w="9102" w:type="dxa"/>
            <w:gridSpan w:val="3"/>
            <w:shd w:val="clear" w:color="auto" w:fill="C4BC96" w:themeFill="background2" w:themeFillShade="BF"/>
          </w:tcPr>
          <w:p w14:paraId="55E4F9F6" w14:textId="77777777" w:rsidR="00691995" w:rsidRPr="0013522B" w:rsidRDefault="00691995" w:rsidP="006919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6. Dodatkowe informacje dotyczące rezultatów realizacji zadania publicznego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14:paraId="750278E4" w14:textId="77777777" w:rsidTr="000A6EC0">
        <w:tc>
          <w:tcPr>
            <w:tcW w:w="3686" w:type="dxa"/>
            <w:shd w:val="clear" w:color="auto" w:fill="C4BC96" w:themeFill="background2" w:themeFillShade="BF"/>
            <w:vAlign w:val="center"/>
          </w:tcPr>
          <w:p w14:paraId="239F7FC3" w14:textId="77777777"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14:paraId="38F51323" w14:textId="77777777" w:rsidR="00EC121F" w:rsidRPr="0013522B" w:rsidRDefault="00691995" w:rsidP="000A6EC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rezultatów (wartość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docelowa)</w:t>
            </w:r>
          </w:p>
        </w:tc>
        <w:tc>
          <w:tcPr>
            <w:tcW w:w="3148" w:type="dxa"/>
            <w:shd w:val="clear" w:color="auto" w:fill="C4BC96" w:themeFill="background2" w:themeFillShade="BF"/>
            <w:vAlign w:val="center"/>
          </w:tcPr>
          <w:p w14:paraId="2CEC0181" w14:textId="77777777"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Sposób monitorowania rezultatów / źródło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inf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ormacji 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14:paraId="2CF69B60" w14:textId="77777777" w:rsidTr="00691995">
        <w:tc>
          <w:tcPr>
            <w:tcW w:w="3686" w:type="dxa"/>
          </w:tcPr>
          <w:p w14:paraId="7AE4CA85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3A4EB9" w14:textId="77777777"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75EAD32A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4CB3E8CB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14:paraId="690B47BB" w14:textId="77777777" w:rsidTr="00691995">
        <w:tc>
          <w:tcPr>
            <w:tcW w:w="3686" w:type="dxa"/>
          </w:tcPr>
          <w:p w14:paraId="0BB36D5F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779187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6F16D4D6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59F00C0D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14:paraId="04CD654B" w14:textId="77777777" w:rsidTr="00691995">
        <w:tc>
          <w:tcPr>
            <w:tcW w:w="3686" w:type="dxa"/>
          </w:tcPr>
          <w:p w14:paraId="70CBB82F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265C874" w14:textId="77777777"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25C7DAD7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7F2335A1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14:paraId="1458C4C0" w14:textId="77777777" w:rsidTr="00691995">
        <w:tc>
          <w:tcPr>
            <w:tcW w:w="3686" w:type="dxa"/>
          </w:tcPr>
          <w:p w14:paraId="56B38ED7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7BA878" w14:textId="77777777"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3FFADFAE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1663F91F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C80ACDA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7D6A89" w14:paraId="7FA64FF5" w14:textId="77777777" w:rsidTr="00732C21">
        <w:tc>
          <w:tcPr>
            <w:tcW w:w="9102" w:type="dxa"/>
            <w:shd w:val="clear" w:color="auto" w:fill="C4BC96" w:themeFill="background2" w:themeFillShade="BF"/>
          </w:tcPr>
          <w:p w14:paraId="5F73FC63" w14:textId="77777777"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14:paraId="1D443FCC" w14:textId="77777777" w:rsidTr="007D6A89">
        <w:tc>
          <w:tcPr>
            <w:tcW w:w="9102" w:type="dxa"/>
          </w:tcPr>
          <w:p w14:paraId="2A565CB9" w14:textId="77777777" w:rsidR="007D6A89" w:rsidRPr="00433D6B" w:rsidRDefault="007D6A89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2FDC47" w14:textId="77777777"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227D0A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23BC07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F138C1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1B0048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BE69E87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5C68C0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92B6111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37C8C8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1E6105" w14:textId="77777777"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37CD7C7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6EDAC4" w14:textId="77777777"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CB5338" w14:textId="77777777" w:rsidR="00433D6B" w:rsidRPr="00433D6B" w:rsidRDefault="00433D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14:paraId="450C4A56" w14:textId="77777777" w:rsidTr="00732C21">
        <w:tc>
          <w:tcPr>
            <w:tcW w:w="9102" w:type="dxa"/>
            <w:shd w:val="clear" w:color="auto" w:fill="C4BC96" w:themeFill="background2" w:themeFillShade="BF"/>
          </w:tcPr>
          <w:p w14:paraId="5E502E47" w14:textId="77777777"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14:paraId="0400D134" w14:textId="77777777" w:rsidTr="007D6A89">
        <w:tc>
          <w:tcPr>
            <w:tcW w:w="9102" w:type="dxa"/>
          </w:tcPr>
          <w:p w14:paraId="038C9857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3BD05F1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599BB34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35AF8CC3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AB7EAA2" w14:textId="77777777"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CB121DD" w14:textId="77777777"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26D1365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D8DEA21" w14:textId="77777777"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85B9EB3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14:paraId="0DE40109" w14:textId="77777777"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F087F19" w14:textId="77777777" w:rsidR="00AF703A" w:rsidRP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2E6679C1" w14:textId="77777777"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14:paraId="2C59ADFE" w14:textId="77777777"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759"/>
        <w:gridCol w:w="1061"/>
        <w:gridCol w:w="1186"/>
        <w:gridCol w:w="1123"/>
        <w:gridCol w:w="976"/>
        <w:gridCol w:w="829"/>
        <w:gridCol w:w="670"/>
        <w:gridCol w:w="160"/>
        <w:gridCol w:w="690"/>
      </w:tblGrid>
      <w:tr w:rsidR="00652AE2" w14:paraId="21C4EB5F" w14:textId="77777777" w:rsidTr="00E865BB">
        <w:tc>
          <w:tcPr>
            <w:tcW w:w="9072" w:type="dxa"/>
            <w:gridSpan w:val="10"/>
            <w:shd w:val="clear" w:color="auto" w:fill="C4BC96" w:themeFill="background2" w:themeFillShade="BF"/>
          </w:tcPr>
          <w:p w14:paraId="0774AAB1" w14:textId="77777777" w:rsidR="00652AE2" w:rsidRPr="00306053" w:rsidRDefault="00D2690F" w:rsidP="00D2690F">
            <w:pPr>
              <w:spacing w:before="120" w:after="120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</w:t>
            </w:r>
            <w:r w:rsidRPr="00306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finansowania wskazanego w sekcji V-B)</w:t>
            </w:r>
          </w:p>
        </w:tc>
      </w:tr>
      <w:tr w:rsidR="009A6B8F" w14:paraId="291385DB" w14:textId="77777777" w:rsidTr="00E865BB">
        <w:tc>
          <w:tcPr>
            <w:tcW w:w="618" w:type="dxa"/>
            <w:vMerge w:val="restart"/>
            <w:shd w:val="clear" w:color="auto" w:fill="C4BC96" w:themeFill="background2" w:themeFillShade="BF"/>
            <w:vAlign w:val="center"/>
          </w:tcPr>
          <w:p w14:paraId="1A864F4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 w:themeFill="background2" w:themeFillShade="BF"/>
            <w:vAlign w:val="center"/>
          </w:tcPr>
          <w:p w14:paraId="2D9C9111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 w:themeFill="background2" w:themeFillShade="BF"/>
            <w:vAlign w:val="center"/>
          </w:tcPr>
          <w:p w14:paraId="6A760214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 w:themeFill="background2" w:themeFillShade="BF"/>
            <w:vAlign w:val="center"/>
          </w:tcPr>
          <w:p w14:paraId="4C3AAF5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</w:t>
            </w:r>
            <w:r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123" w:type="dxa"/>
            <w:vMerge w:val="restart"/>
            <w:shd w:val="clear" w:color="auto" w:fill="C4BC96" w:themeFill="background2" w:themeFillShade="BF"/>
            <w:vAlign w:val="center"/>
          </w:tcPr>
          <w:p w14:paraId="0265F3BB" w14:textId="77777777" w:rsidR="00C60E84" w:rsidRPr="00875B66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14:paraId="1C43ECDB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 w:themeFill="background2" w:themeFillShade="BF"/>
            <w:vAlign w:val="center"/>
          </w:tcPr>
          <w:p w14:paraId="74E24F92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14:paraId="09E955AC" w14:textId="77777777" w:rsidTr="00E865BB">
        <w:tc>
          <w:tcPr>
            <w:tcW w:w="618" w:type="dxa"/>
            <w:vMerge/>
            <w:shd w:val="clear" w:color="auto" w:fill="C4BC96" w:themeFill="background2" w:themeFillShade="BF"/>
            <w:vAlign w:val="center"/>
          </w:tcPr>
          <w:p w14:paraId="6D02F919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 w:themeFill="background2" w:themeFillShade="BF"/>
            <w:vAlign w:val="center"/>
          </w:tcPr>
          <w:p w14:paraId="261B2C6B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 w:themeFill="background2" w:themeFillShade="BF"/>
            <w:vAlign w:val="center"/>
          </w:tcPr>
          <w:p w14:paraId="7B83D3EB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 w:themeFill="background2" w:themeFillShade="BF"/>
            <w:vAlign w:val="center"/>
          </w:tcPr>
          <w:p w14:paraId="0B65D06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 w:themeFill="background2" w:themeFillShade="BF"/>
            <w:vAlign w:val="center"/>
          </w:tcPr>
          <w:p w14:paraId="5BF937A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 w:themeFill="background2" w:themeFillShade="BF"/>
            <w:vAlign w:val="center"/>
          </w:tcPr>
          <w:p w14:paraId="02D967B4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 w:themeFill="background2" w:themeFillShade="BF"/>
            <w:vAlign w:val="center"/>
          </w:tcPr>
          <w:p w14:paraId="696C09ED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 w:themeFill="background2" w:themeFillShade="BF"/>
            <w:vAlign w:val="center"/>
          </w:tcPr>
          <w:p w14:paraId="70C5C960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 w:themeFill="background2" w:themeFillShade="BF"/>
            <w:vAlign w:val="center"/>
          </w:tcPr>
          <w:p w14:paraId="6ECB5784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14:paraId="13C970C7" w14:textId="77777777" w:rsidTr="00E865BB">
        <w:tc>
          <w:tcPr>
            <w:tcW w:w="618" w:type="dxa"/>
            <w:shd w:val="clear" w:color="auto" w:fill="C4BC96" w:themeFill="background2" w:themeFillShade="BF"/>
          </w:tcPr>
          <w:p w14:paraId="57885E8E" w14:textId="77777777" w:rsidR="001A04ED" w:rsidRPr="007E7ACD" w:rsidRDefault="001A04ED" w:rsidP="001A04E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E7AC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14:paraId="25A05AD5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14:paraId="5FE1BC91" w14:textId="77777777" w:rsidTr="00E865BB">
        <w:tc>
          <w:tcPr>
            <w:tcW w:w="618" w:type="dxa"/>
          </w:tcPr>
          <w:p w14:paraId="31F83C24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14:paraId="1B27ED40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14:paraId="65C55E41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FBDD1AE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021F9E6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27C9F6F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1FD259E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798CC08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BD83121" w14:textId="77777777"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14:paraId="35091F06" w14:textId="77777777" w:rsidTr="00E865BB">
        <w:tc>
          <w:tcPr>
            <w:tcW w:w="618" w:type="dxa"/>
          </w:tcPr>
          <w:p w14:paraId="720BF0FF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14:paraId="4F295D2C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00E8489D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A366A87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4A19F6D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76DEA80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EC9D212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F8CBE67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1571424C" w14:textId="77777777"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14:paraId="581A3D9F" w14:textId="77777777" w:rsidTr="00E865BB">
        <w:tc>
          <w:tcPr>
            <w:tcW w:w="618" w:type="dxa"/>
          </w:tcPr>
          <w:p w14:paraId="39F7F29C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14:paraId="782324CF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774806BE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21379672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C934AC9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9A8E3C6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F370C5B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DE1C857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9CF7DCE" w14:textId="77777777"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14:paraId="2D91F057" w14:textId="77777777" w:rsidTr="00E865BB">
        <w:tc>
          <w:tcPr>
            <w:tcW w:w="618" w:type="dxa"/>
          </w:tcPr>
          <w:p w14:paraId="01BAEB49" w14:textId="77777777"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14:paraId="7AE0FFEC" w14:textId="77777777"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24C6E79E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DB04B92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F502290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04AD855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25A35FC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9D5B6D3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6D391EC" w14:textId="77777777"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14:paraId="60372A18" w14:textId="77777777" w:rsidTr="00E865BB">
        <w:tc>
          <w:tcPr>
            <w:tcW w:w="618" w:type="dxa"/>
          </w:tcPr>
          <w:p w14:paraId="52BDF8C5" w14:textId="77777777"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14:paraId="5CFD7C20" w14:textId="77777777"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14:paraId="038FBA4F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3BEB24A4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6E98D68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8E2A2DB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98E5763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4BB7B21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76F9F19" w14:textId="77777777"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14:paraId="51B7DDFB" w14:textId="77777777" w:rsidTr="00E865BB">
        <w:tc>
          <w:tcPr>
            <w:tcW w:w="618" w:type="dxa"/>
          </w:tcPr>
          <w:p w14:paraId="3F56B46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14:paraId="7C53E3E0" w14:textId="77777777"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395A105F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F32DA10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CE47193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12E6057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D6CAA2E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CC97B87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894DB90" w14:textId="77777777"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14:paraId="13AB8139" w14:textId="77777777" w:rsidTr="00E865BB">
        <w:tc>
          <w:tcPr>
            <w:tcW w:w="618" w:type="dxa"/>
          </w:tcPr>
          <w:p w14:paraId="15CBC8A4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14:paraId="45DD08FB" w14:textId="77777777"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4BAE5103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966B308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3EF3D07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3C0530F3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E33BA6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18329B6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FE3DD3E" w14:textId="77777777"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14:paraId="25218FAF" w14:textId="77777777" w:rsidTr="00E865BB">
        <w:tc>
          <w:tcPr>
            <w:tcW w:w="618" w:type="dxa"/>
          </w:tcPr>
          <w:p w14:paraId="35891830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6771B0EB" w14:textId="77777777"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0F9D0C27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16E7F36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B71C24F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36382F42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479D9A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19FE456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1E079D12" w14:textId="77777777"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09222438" w14:textId="77777777" w:rsidTr="00E865BB">
        <w:tc>
          <w:tcPr>
            <w:tcW w:w="618" w:type="dxa"/>
          </w:tcPr>
          <w:p w14:paraId="139205B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14:paraId="63F30357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14:paraId="7CD41F15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0B959D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1B89EF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2B842EC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1EC50F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01EB100A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1D31039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0FA780B8" w14:textId="77777777" w:rsidTr="00E865BB">
        <w:tc>
          <w:tcPr>
            <w:tcW w:w="618" w:type="dxa"/>
          </w:tcPr>
          <w:p w14:paraId="7DD423B9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14:paraId="4E6B76ED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0BBE52B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1F78108C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C1F8B12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12724E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5C08DD0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70D25C1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E6E11A3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665CA693" w14:textId="77777777" w:rsidTr="00E865BB">
        <w:tc>
          <w:tcPr>
            <w:tcW w:w="618" w:type="dxa"/>
          </w:tcPr>
          <w:p w14:paraId="2801D8E7" w14:textId="77777777" w:rsidR="00396245" w:rsidRPr="007E7ACD" w:rsidRDefault="00396245" w:rsidP="0039624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14:paraId="69EAE963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74086223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00A9DD7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0FA2D92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57197B7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1D63810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2318153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03B19E1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3F3BEDE9" w14:textId="77777777" w:rsidTr="00E865BB">
        <w:tc>
          <w:tcPr>
            <w:tcW w:w="618" w:type="dxa"/>
          </w:tcPr>
          <w:p w14:paraId="0B6F4D71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47FA9B14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741C1C7D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57DD986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80EDC1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D1E6CA4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33ACD62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1E6018B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FD5FC47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14:paraId="58FC301E" w14:textId="77777777" w:rsidTr="00E865BB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7922CD5F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472DAB86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3E1A10D1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14:paraId="0903F34D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7998E7C" w14:textId="77777777" w:rsidR="00237E2B" w:rsidRPr="00306053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14:paraId="11047108" w14:textId="77777777" w:rsidTr="00E865BB">
        <w:tc>
          <w:tcPr>
            <w:tcW w:w="618" w:type="dxa"/>
            <w:shd w:val="clear" w:color="auto" w:fill="C4BC96" w:themeFill="background2" w:themeFillShade="BF"/>
          </w:tcPr>
          <w:p w14:paraId="5DCEDF84" w14:textId="77777777" w:rsidR="00F969B9" w:rsidRPr="00306053" w:rsidRDefault="00F969B9" w:rsidP="00F969B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14:paraId="6461A504" w14:textId="77777777" w:rsidR="00F969B9" w:rsidRPr="00306053" w:rsidRDefault="00F969B9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14:paraId="3115D385" w14:textId="77777777" w:rsidTr="00E865BB">
        <w:tc>
          <w:tcPr>
            <w:tcW w:w="618" w:type="dxa"/>
          </w:tcPr>
          <w:p w14:paraId="72710CEE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14:paraId="7609FC2C" w14:textId="77777777"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781C0B9B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6F6419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03F9A5F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311F7C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35BF2F4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98423C7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D5D586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14:paraId="2754859D" w14:textId="77777777" w:rsidTr="00E865BB">
        <w:tc>
          <w:tcPr>
            <w:tcW w:w="618" w:type="dxa"/>
          </w:tcPr>
          <w:p w14:paraId="2D605648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14:paraId="63DACE23" w14:textId="77777777"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5C230794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6E6A410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930D7D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1D5781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56D2FDE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8D26137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9E87EC8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14:paraId="5DEF9ADF" w14:textId="77777777" w:rsidTr="00E865BB">
        <w:tc>
          <w:tcPr>
            <w:tcW w:w="618" w:type="dxa"/>
            <w:tcBorders>
              <w:bottom w:val="single" w:sz="4" w:space="0" w:color="auto"/>
            </w:tcBorders>
          </w:tcPr>
          <w:p w14:paraId="7096B265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6046CF24" w14:textId="77777777"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17857B10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6CEC643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598F40B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7D74602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68A55F84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2B4E2BE9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0F76521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14:paraId="034776F7" w14:textId="77777777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14:paraId="4C154ED4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14:paraId="687DF17B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2A5ED0D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283DEBE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80502C1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14:paraId="4252E2CA" w14:textId="77777777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14:paraId="67AB94D4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14:paraId="3C798493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CDFDA0A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2BC74EB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2DE398F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0D32FEF" w14:textId="77777777"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Style w:val="Tabela-Siatka"/>
        <w:tblW w:w="9102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14:paraId="51574530" w14:textId="77777777" w:rsidTr="003E023E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 w:themeFill="background2" w:themeFillShade="BF"/>
          </w:tcPr>
          <w:p w14:paraId="40E2A16A" w14:textId="77777777" w:rsidR="00C139B7" w:rsidRPr="0016188D" w:rsidRDefault="00C139B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B Źródła finansowania kosztów realizacji zadania </w:t>
            </w:r>
          </w:p>
        </w:tc>
      </w:tr>
      <w:tr w:rsidR="00670D05" w14:paraId="71F56B38" w14:textId="77777777" w:rsidTr="003E023E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1C061409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303B6FB1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</w:tcPr>
          <w:p w14:paraId="7338ABA5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 w:themeFill="background2" w:themeFillShade="BF"/>
          </w:tcPr>
          <w:p w14:paraId="601DCAAE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14:paraId="566AFF28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6F1F46C4" w14:textId="77777777"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1DEABE1F" w14:textId="77777777"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14:paraId="518C7AE9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155419B5" w14:textId="77777777" w:rsidR="00670D05" w:rsidRPr="0016188D" w:rsidRDefault="0017624E" w:rsidP="0017624E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14:paraId="3E3640FF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61CB8988" w14:textId="77777777"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586804BD" w14:textId="77777777"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14:paraId="298ABACD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4A2D12C7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14:paraId="3454EFEB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42685545" w14:textId="77777777"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379C21B7" w14:textId="77777777"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14:paraId="7BC647A9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00B82AF7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14:paraId="6DEC7ABD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3984C7F7" w14:textId="77777777" w:rsidR="00670D05" w:rsidRPr="0016188D" w:rsidRDefault="00C267C7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35F8198C" w14:textId="77777777" w:rsidR="00670D05" w:rsidRPr="0016188D" w:rsidRDefault="00C267C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14:paraId="09F8E4AF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2C69B25E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14:paraId="5E2BA471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242DA683" w14:textId="77777777"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0659C131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14:paraId="3C5520DC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28DA6A45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14:paraId="0FCA84D9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4B5078EA" w14:textId="77777777"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693B7821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14:paraId="297C8300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28BA57E4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14:paraId="14EA1448" w14:textId="77777777" w:rsidTr="003E023E">
        <w:tc>
          <w:tcPr>
            <w:tcW w:w="9102" w:type="dxa"/>
            <w:gridSpan w:val="9"/>
            <w:shd w:val="clear" w:color="auto" w:fill="C4BC96" w:themeFill="background2" w:themeFillShade="BF"/>
            <w:vAlign w:val="center"/>
          </w:tcPr>
          <w:p w14:paraId="67572317" w14:textId="77777777" w:rsidR="008C7667" w:rsidRPr="003E023E" w:rsidRDefault="000F1CA2" w:rsidP="003E02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 Podział kosztów realizacji zadania pomiędzy oferentów</w:t>
            </w:r>
            <w:r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14:paraId="712CB884" w14:textId="77777777" w:rsidTr="003E023E">
        <w:tc>
          <w:tcPr>
            <w:tcW w:w="709" w:type="dxa"/>
            <w:vMerge w:val="restart"/>
            <w:shd w:val="clear" w:color="auto" w:fill="C4BC96" w:themeFill="background2" w:themeFillShade="BF"/>
            <w:vAlign w:val="center"/>
          </w:tcPr>
          <w:p w14:paraId="7318C959" w14:textId="77777777" w:rsidR="00C34800" w:rsidRPr="00C34800" w:rsidRDefault="00C34800" w:rsidP="00C3480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 w:themeFill="background2" w:themeFillShade="BF"/>
            <w:vAlign w:val="center"/>
          </w:tcPr>
          <w:p w14:paraId="18F14835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 w:themeFill="background2" w:themeFillShade="BF"/>
            <w:vAlign w:val="center"/>
          </w:tcPr>
          <w:p w14:paraId="7B6BC9E1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14:paraId="04CC151A" w14:textId="77777777" w:rsidTr="003E023E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BAFA2DA" w14:textId="77777777" w:rsidR="00C34800" w:rsidRPr="00C34800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C076B9E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 w:themeFill="background2" w:themeFillShade="BF"/>
            <w:vAlign w:val="center"/>
          </w:tcPr>
          <w:p w14:paraId="43B89837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14:paraId="1BB44DB9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14:paraId="6F168094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 w:themeFill="background2" w:themeFillShade="BF"/>
            <w:vAlign w:val="center"/>
          </w:tcPr>
          <w:p w14:paraId="4D4FADD1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14:paraId="657E4EB8" w14:textId="77777777" w:rsidTr="003E023E">
        <w:tc>
          <w:tcPr>
            <w:tcW w:w="709" w:type="dxa"/>
            <w:shd w:val="clear" w:color="auto" w:fill="C4BC96" w:themeFill="background2" w:themeFillShade="BF"/>
          </w:tcPr>
          <w:p w14:paraId="245248AF" w14:textId="77777777"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14:paraId="03BB2AEF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14:paraId="3E6ABFA2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20467528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A094810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611E610E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0BBEDE3F" w14:textId="77777777" w:rsidTr="003E023E">
        <w:tc>
          <w:tcPr>
            <w:tcW w:w="709" w:type="dxa"/>
            <w:shd w:val="clear" w:color="auto" w:fill="C4BC96" w:themeFill="background2" w:themeFillShade="BF"/>
          </w:tcPr>
          <w:p w14:paraId="399ED39E" w14:textId="77777777"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14:paraId="1D29280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14:paraId="4EF11691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11FB8ED9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AA3C9F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7887C5DE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794CBC42" w14:textId="77777777" w:rsidTr="003E023E">
        <w:tc>
          <w:tcPr>
            <w:tcW w:w="709" w:type="dxa"/>
            <w:shd w:val="clear" w:color="auto" w:fill="C4BC96" w:themeFill="background2" w:themeFillShade="BF"/>
          </w:tcPr>
          <w:p w14:paraId="3460CF75" w14:textId="77777777"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14:paraId="01039AAB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14:paraId="02513976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1162536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99E3037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54AC83E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6C1519A6" w14:textId="77777777" w:rsidTr="003E023E">
        <w:tc>
          <w:tcPr>
            <w:tcW w:w="709" w:type="dxa"/>
            <w:tcBorders>
              <w:bottom w:val="single" w:sz="4" w:space="0" w:color="auto"/>
            </w:tcBorders>
          </w:tcPr>
          <w:p w14:paraId="0FDF288A" w14:textId="77777777" w:rsidR="00C34800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22F3A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14:paraId="7AEA0603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EF591B4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2DE3A6E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11866674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03FB7AD6" w14:textId="77777777" w:rsidTr="003E023E">
        <w:tc>
          <w:tcPr>
            <w:tcW w:w="4395" w:type="dxa"/>
            <w:gridSpan w:val="2"/>
            <w:shd w:val="clear" w:color="auto" w:fill="C4BC96" w:themeFill="background2" w:themeFillShade="BF"/>
          </w:tcPr>
          <w:p w14:paraId="0085E746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14:paraId="2C06268C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3019298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6E618601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2E5EC014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1A426BA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5E6E7B" w14:paraId="7BB0F0CC" w14:textId="77777777" w:rsidTr="00DC5085">
        <w:tc>
          <w:tcPr>
            <w:tcW w:w="9102" w:type="dxa"/>
            <w:shd w:val="clear" w:color="auto" w:fill="C4BC96" w:themeFill="background2" w:themeFillShade="BF"/>
          </w:tcPr>
          <w:p w14:paraId="716E963E" w14:textId="77777777" w:rsidR="005E6E7B" w:rsidRPr="00A71A75" w:rsidRDefault="005E6E7B" w:rsidP="005E6E7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14:paraId="3A86BF36" w14:textId="77777777" w:rsidR="005E6E7B" w:rsidRPr="00875B66" w:rsidRDefault="005E6E7B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Działania, które w ramach realizacji zadania publicznego będą wykonywać poszczególni oferenci oraz sposób ich reprezentacji wobec organu administracji publicznej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– w przypadku oferty wspólnej. </w:t>
            </w:r>
          </w:p>
          <w:p w14:paraId="5E6249AA" w14:textId="77777777" w:rsidR="005E6E7B" w:rsidRPr="00A71A75" w:rsidRDefault="00DC5085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działania, które mogą mieć znaczenie przy ocenie oferty,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tym odnoszące się do kalkulacji przewidywanych kosztów oraz oświadczeń zawartych w sekcji VII. </w:t>
            </w:r>
          </w:p>
        </w:tc>
      </w:tr>
      <w:tr w:rsidR="005E6E7B" w14:paraId="7DC38F85" w14:textId="77777777" w:rsidTr="005E6E7B">
        <w:tc>
          <w:tcPr>
            <w:tcW w:w="9102" w:type="dxa"/>
          </w:tcPr>
          <w:p w14:paraId="4E12AD7B" w14:textId="77777777" w:rsidR="005E6E7B" w:rsidRPr="00A71A75" w:rsidRDefault="005E6E7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962CC3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5400FF4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5B0D8AF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C7591A2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560C872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F69A06" w14:textId="77777777" w:rsidR="0092283A" w:rsidRPr="00A71A75" w:rsidRDefault="009228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7FC57F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C899DC" w14:textId="77777777" w:rsidR="00240B48" w:rsidRPr="00A71A75" w:rsidRDefault="00240B48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265D23C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273F1773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14:paraId="3A734D7A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14:paraId="74700BB9" w14:textId="77777777"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097EA036" w14:textId="77777777"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14:paraId="59D4EF96" w14:textId="77777777"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14:paraId="58F841A1" w14:textId="77777777"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14:paraId="46FAAC28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AF3598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14:paraId="19AB5F3D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5E715F6E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14:paraId="3E66E89C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14:paraId="0CF686DC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14:paraId="68A065C2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14:paraId="6C6CBA63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22374BEC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3E685C33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44A5E499" w14:textId="77777777"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66"/>
    <w:rsid w:val="00026861"/>
    <w:rsid w:val="00057EB2"/>
    <w:rsid w:val="00071059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28E"/>
    <w:rsid w:val="0016188D"/>
    <w:rsid w:val="0017624E"/>
    <w:rsid w:val="00195A87"/>
    <w:rsid w:val="001A04ED"/>
    <w:rsid w:val="001B57D4"/>
    <w:rsid w:val="001D7FB5"/>
    <w:rsid w:val="00237E2B"/>
    <w:rsid w:val="00240B48"/>
    <w:rsid w:val="002D73D9"/>
    <w:rsid w:val="002F34E7"/>
    <w:rsid w:val="00306053"/>
    <w:rsid w:val="0031684F"/>
    <w:rsid w:val="00396245"/>
    <w:rsid w:val="003E023E"/>
    <w:rsid w:val="003F0382"/>
    <w:rsid w:val="003F37C1"/>
    <w:rsid w:val="003F44D0"/>
    <w:rsid w:val="004051F0"/>
    <w:rsid w:val="00405D98"/>
    <w:rsid w:val="00413864"/>
    <w:rsid w:val="00424C26"/>
    <w:rsid w:val="004333B5"/>
    <w:rsid w:val="00433D6B"/>
    <w:rsid w:val="0048072F"/>
    <w:rsid w:val="00494EF7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5FEB"/>
    <w:rsid w:val="00732C21"/>
    <w:rsid w:val="00742D73"/>
    <w:rsid w:val="007D6A89"/>
    <w:rsid w:val="007E7ACD"/>
    <w:rsid w:val="00813C02"/>
    <w:rsid w:val="008246AF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A6B8F"/>
    <w:rsid w:val="00A71A75"/>
    <w:rsid w:val="00AA48F7"/>
    <w:rsid w:val="00AC2815"/>
    <w:rsid w:val="00AF3598"/>
    <w:rsid w:val="00AF703A"/>
    <w:rsid w:val="00B1032B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5085"/>
    <w:rsid w:val="00E30C9C"/>
    <w:rsid w:val="00E34645"/>
    <w:rsid w:val="00E77CFE"/>
    <w:rsid w:val="00E865BB"/>
    <w:rsid w:val="00EA7966"/>
    <w:rsid w:val="00EC121F"/>
    <w:rsid w:val="00EC6A2F"/>
    <w:rsid w:val="00EE3157"/>
    <w:rsid w:val="00F9463B"/>
    <w:rsid w:val="00F969B9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1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</dc:creator>
  <cp:lastModifiedBy>Windows User</cp:lastModifiedBy>
  <cp:revision>2</cp:revision>
  <cp:lastPrinted>2019-02-15T11:28:00Z</cp:lastPrinted>
  <dcterms:created xsi:type="dcterms:W3CDTF">2025-07-18T11:09:00Z</dcterms:created>
  <dcterms:modified xsi:type="dcterms:W3CDTF">2025-07-18T11:09:00Z</dcterms:modified>
</cp:coreProperties>
</file>